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14FB" w14:textId="77777777" w:rsidR="0046410F" w:rsidRDefault="0046410F" w:rsidP="00BD0DEF">
      <w:pPr>
        <w:pStyle w:val="Title"/>
        <w:ind w:left="-142"/>
        <w:rPr>
          <w:rFonts w:ascii="Arial" w:hAnsi="Arial" w:cs="Arial"/>
          <w:sz w:val="40"/>
          <w:szCs w:val="40"/>
        </w:rPr>
      </w:pPr>
    </w:p>
    <w:p w14:paraId="5AAC8FDD" w14:textId="77777777" w:rsidR="0046410F" w:rsidRDefault="0046410F" w:rsidP="00BD0DEF">
      <w:pPr>
        <w:pStyle w:val="Title"/>
        <w:ind w:left="-142"/>
        <w:rPr>
          <w:rFonts w:ascii="Arial" w:hAnsi="Arial" w:cs="Arial"/>
          <w:sz w:val="40"/>
          <w:szCs w:val="40"/>
        </w:rPr>
      </w:pPr>
    </w:p>
    <w:p w14:paraId="2917F158" w14:textId="77777777" w:rsidR="00275C64" w:rsidRDefault="00232F0D" w:rsidP="00371085">
      <w:pPr>
        <w:pStyle w:val="Title"/>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42AE205C" wp14:editId="2D1C3AB8">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YOUNG SHOTS</w:t>
      </w:r>
      <w:r w:rsidR="00343C40">
        <w:rPr>
          <w:rFonts w:ascii="Arial" w:hAnsi="Arial" w:cs="Arial"/>
          <w:sz w:val="40"/>
          <w:szCs w:val="40"/>
        </w:rPr>
        <w:t xml:space="preserve"> INTRODUCTORY </w:t>
      </w:r>
      <w:r w:rsidR="00B14FB6" w:rsidRPr="00AE4C46">
        <w:rPr>
          <w:rFonts w:ascii="Arial" w:hAnsi="Arial" w:cs="Arial"/>
          <w:sz w:val="40"/>
          <w:szCs w:val="40"/>
        </w:rPr>
        <w:t>DAY</w:t>
      </w:r>
      <w:r w:rsidR="00BD0DEF" w:rsidRPr="00AE4C46">
        <w:rPr>
          <w:rFonts w:ascii="Arial" w:hAnsi="Arial" w:cs="Arial"/>
          <w:sz w:val="40"/>
          <w:szCs w:val="40"/>
        </w:rPr>
        <w:t>:</w:t>
      </w:r>
    </w:p>
    <w:p w14:paraId="16929191" w14:textId="77777777" w:rsidR="00343C40" w:rsidRDefault="00343C40" w:rsidP="00371085">
      <w:pPr>
        <w:pStyle w:val="Title"/>
        <w:rPr>
          <w:rFonts w:ascii="Arial" w:hAnsi="Arial" w:cs="Arial"/>
          <w:sz w:val="40"/>
          <w:szCs w:val="40"/>
        </w:rPr>
      </w:pPr>
      <w:proofErr w:type="spellStart"/>
      <w:r>
        <w:rPr>
          <w:rFonts w:ascii="Arial" w:hAnsi="Arial" w:cs="Arial"/>
          <w:sz w:val="40"/>
          <w:szCs w:val="40"/>
        </w:rPr>
        <w:t>Lains</w:t>
      </w:r>
      <w:proofErr w:type="spellEnd"/>
      <w:r>
        <w:rPr>
          <w:rFonts w:ascii="Arial" w:hAnsi="Arial" w:cs="Arial"/>
          <w:sz w:val="40"/>
          <w:szCs w:val="40"/>
        </w:rPr>
        <w:t xml:space="preserve"> Shooting School, Andover, SP1 8PX</w:t>
      </w:r>
    </w:p>
    <w:p w14:paraId="0FE71DED" w14:textId="0B75972E" w:rsidR="00371085" w:rsidRDefault="002D6EEF" w:rsidP="00371085">
      <w:pPr>
        <w:pStyle w:val="Title"/>
        <w:ind w:left="-142"/>
        <w:rPr>
          <w:rFonts w:ascii="Arial" w:hAnsi="Arial" w:cs="Arial"/>
          <w:sz w:val="40"/>
          <w:szCs w:val="40"/>
        </w:rPr>
      </w:pPr>
      <w:r>
        <w:rPr>
          <w:rFonts w:ascii="Arial" w:hAnsi="Arial" w:cs="Arial"/>
          <w:sz w:val="40"/>
          <w:szCs w:val="40"/>
        </w:rPr>
        <w:t>29</w:t>
      </w:r>
      <w:r w:rsidRPr="002D6EEF">
        <w:rPr>
          <w:rFonts w:ascii="Arial" w:hAnsi="Arial" w:cs="Arial"/>
          <w:sz w:val="40"/>
          <w:szCs w:val="40"/>
          <w:vertAlign w:val="superscript"/>
        </w:rPr>
        <w:t>th</w:t>
      </w:r>
      <w:r>
        <w:rPr>
          <w:rFonts w:ascii="Arial" w:hAnsi="Arial" w:cs="Arial"/>
          <w:sz w:val="40"/>
          <w:szCs w:val="40"/>
        </w:rPr>
        <w:t xml:space="preserve"> October </w:t>
      </w:r>
      <w:r w:rsidR="00C872D4">
        <w:rPr>
          <w:rFonts w:ascii="Arial" w:hAnsi="Arial" w:cs="Arial"/>
          <w:sz w:val="40"/>
          <w:szCs w:val="40"/>
        </w:rPr>
        <w:t>2020</w:t>
      </w:r>
    </w:p>
    <w:p w14:paraId="3073D40E" w14:textId="77777777" w:rsidR="00371085" w:rsidRPr="00AE4C46" w:rsidRDefault="00371085" w:rsidP="00371085">
      <w:pPr>
        <w:pStyle w:val="Title"/>
        <w:ind w:left="-142"/>
        <w:rPr>
          <w:rFonts w:ascii="Arial" w:hAnsi="Arial" w:cs="Arial"/>
          <w:sz w:val="40"/>
          <w:szCs w:val="40"/>
        </w:rPr>
      </w:pPr>
    </w:p>
    <w:p w14:paraId="669AF773" w14:textId="77777777" w:rsidR="009C01CD" w:rsidRPr="005F2CF4" w:rsidRDefault="009C01CD" w:rsidP="00ED423E">
      <w:pPr>
        <w:pStyle w:val="Title"/>
        <w:rPr>
          <w:rFonts w:ascii="Arial" w:hAnsi="Arial" w:cs="Arial"/>
          <w:sz w:val="22"/>
          <w:szCs w:val="24"/>
        </w:rPr>
      </w:pPr>
      <w:r w:rsidRPr="005F2CF4">
        <w:rPr>
          <w:rFonts w:ascii="Arial" w:hAnsi="Arial" w:cs="Arial"/>
          <w:sz w:val="22"/>
          <w:szCs w:val="24"/>
        </w:rPr>
        <w:t xml:space="preserve">BASC has a child safe </w:t>
      </w:r>
      <w:r w:rsidR="004E47DF" w:rsidRPr="005F2CF4">
        <w:rPr>
          <w:rFonts w:ascii="Arial" w:hAnsi="Arial" w:cs="Arial"/>
          <w:sz w:val="22"/>
          <w:szCs w:val="24"/>
        </w:rPr>
        <w:t xml:space="preserve">and vulnerable adult </w:t>
      </w:r>
      <w:r w:rsidRPr="005F2CF4">
        <w:rPr>
          <w:rFonts w:ascii="Arial" w:hAnsi="Arial" w:cs="Arial"/>
          <w:sz w:val="22"/>
          <w:szCs w:val="24"/>
        </w:rPr>
        <w:t xml:space="preserve">policy which can be downloaded from the BASC web site </w:t>
      </w:r>
      <w:r w:rsidRPr="005F2CF4">
        <w:rPr>
          <w:rFonts w:ascii="Arial" w:hAnsi="Arial" w:cs="Arial"/>
          <w:color w:val="FF0000"/>
          <w:sz w:val="22"/>
          <w:szCs w:val="24"/>
        </w:rPr>
        <w:t>www.basc.org.uk</w:t>
      </w:r>
      <w:r w:rsidRPr="005F2CF4">
        <w:rPr>
          <w:rFonts w:ascii="Arial" w:hAnsi="Arial" w:cs="Arial"/>
          <w:sz w:val="22"/>
          <w:szCs w:val="24"/>
        </w:rPr>
        <w:t>. Please read this as it is important</w:t>
      </w:r>
      <w:r w:rsidR="00715589" w:rsidRPr="005F2CF4">
        <w:rPr>
          <w:rFonts w:ascii="Arial" w:hAnsi="Arial" w:cs="Arial"/>
          <w:sz w:val="22"/>
          <w:szCs w:val="24"/>
        </w:rPr>
        <w:t>.</w:t>
      </w:r>
    </w:p>
    <w:p w14:paraId="6213D2DD" w14:textId="77777777" w:rsidR="00B70547" w:rsidRPr="005D319A" w:rsidRDefault="00B70547">
      <w:pPr>
        <w:pStyle w:val="Title"/>
        <w:rPr>
          <w:rFonts w:ascii="Arial" w:hAnsi="Arial" w:cs="Arial"/>
          <w:sz w:val="22"/>
        </w:rPr>
      </w:pPr>
    </w:p>
    <w:p w14:paraId="2D8D4B31" w14:textId="63F90366" w:rsidR="00CF5C24" w:rsidRPr="005F2CF4" w:rsidRDefault="00787538" w:rsidP="00C90368">
      <w:pPr>
        <w:pStyle w:val="Title"/>
        <w:ind w:left="-142"/>
        <w:jc w:val="both"/>
        <w:rPr>
          <w:rFonts w:ascii="Arial" w:hAnsi="Arial" w:cs="Arial"/>
          <w:b w:val="0"/>
          <w:sz w:val="22"/>
        </w:rPr>
      </w:pPr>
      <w:r>
        <w:rPr>
          <w:rFonts w:ascii="Arial" w:hAnsi="Arial" w:cs="Arial"/>
          <w:b w:val="0"/>
          <w:sz w:val="22"/>
        </w:rPr>
        <w:t xml:space="preserve">Please </w:t>
      </w:r>
      <w:r w:rsidR="00B112FC">
        <w:rPr>
          <w:rFonts w:ascii="Arial" w:hAnsi="Arial" w:cs="Arial"/>
          <w:b w:val="0"/>
          <w:sz w:val="22"/>
        </w:rPr>
        <w:t xml:space="preserve">email the form to </w:t>
      </w:r>
      <w:r w:rsidR="002D6EEF">
        <w:rPr>
          <w:rFonts w:ascii="Arial" w:hAnsi="Arial" w:cs="Arial"/>
          <w:b w:val="0"/>
          <w:sz w:val="22"/>
        </w:rPr>
        <w:t>South</w:t>
      </w:r>
      <w:r w:rsidR="009C08EA">
        <w:rPr>
          <w:rFonts w:ascii="Arial" w:hAnsi="Arial" w:cs="Arial"/>
          <w:b w:val="0"/>
          <w:sz w:val="22"/>
        </w:rPr>
        <w:t>e</w:t>
      </w:r>
      <w:r w:rsidR="002D6EEF">
        <w:rPr>
          <w:rFonts w:ascii="Arial" w:hAnsi="Arial" w:cs="Arial"/>
          <w:b w:val="0"/>
          <w:sz w:val="22"/>
        </w:rPr>
        <w:t>ast</w:t>
      </w:r>
      <w:r w:rsidR="00232F0D">
        <w:rPr>
          <w:rFonts w:ascii="Arial" w:hAnsi="Arial" w:cs="Arial"/>
          <w:b w:val="0"/>
          <w:sz w:val="22"/>
        </w:rPr>
        <w:t>@basc.org.uk</w:t>
      </w:r>
    </w:p>
    <w:p w14:paraId="0EC5346E" w14:textId="77777777" w:rsidR="00B112FC" w:rsidRDefault="00B112FC" w:rsidP="009C08EA">
      <w:pPr>
        <w:pStyle w:val="Title"/>
        <w:jc w:val="both"/>
        <w:rPr>
          <w:rFonts w:ascii="Arial" w:hAnsi="Arial" w:cs="Arial"/>
          <w:b w:val="0"/>
          <w:sz w:val="22"/>
        </w:rPr>
      </w:pPr>
    </w:p>
    <w:p w14:paraId="3E791263" w14:textId="181659F2" w:rsidR="00B112FC" w:rsidRDefault="00B112FC" w:rsidP="00B112FC">
      <w:pPr>
        <w:pStyle w:val="Title"/>
        <w:ind w:left="-142"/>
        <w:jc w:val="both"/>
        <w:rPr>
          <w:rFonts w:ascii="Arial" w:hAnsi="Arial" w:cs="Arial"/>
          <w:b w:val="0"/>
          <w:sz w:val="22"/>
        </w:rPr>
      </w:pPr>
      <w:r w:rsidRPr="00120FB5">
        <w:rPr>
          <w:rFonts w:ascii="Arial" w:hAnsi="Arial" w:cs="Arial"/>
          <w:b w:val="0"/>
          <w:sz w:val="22"/>
        </w:rPr>
        <w:t>Cost £</w:t>
      </w:r>
      <w:r>
        <w:rPr>
          <w:rFonts w:ascii="Arial" w:hAnsi="Arial" w:cs="Arial"/>
          <w:b w:val="0"/>
          <w:sz w:val="22"/>
        </w:rPr>
        <w:t>35</w:t>
      </w:r>
    </w:p>
    <w:p w14:paraId="45C3432B" w14:textId="77777777" w:rsidR="00B112FC" w:rsidRDefault="00B112FC" w:rsidP="00B112FC">
      <w:pPr>
        <w:pStyle w:val="Title"/>
        <w:ind w:left="-142"/>
        <w:jc w:val="both"/>
        <w:rPr>
          <w:rFonts w:ascii="Arial" w:hAnsi="Arial" w:cs="Arial"/>
          <w:b w:val="0"/>
          <w:sz w:val="22"/>
        </w:rPr>
      </w:pPr>
    </w:p>
    <w:p w14:paraId="6EF4B557"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 xml:space="preserve">Please </w:t>
      </w:r>
      <w:r>
        <w:rPr>
          <w:rFonts w:ascii="Arial" w:hAnsi="Arial" w:cs="Arial"/>
          <w:b w:val="0"/>
          <w:sz w:val="22"/>
        </w:rPr>
        <w:t>make payment via</w:t>
      </w:r>
      <w:r w:rsidRPr="00120FB5">
        <w:rPr>
          <w:rFonts w:ascii="Arial" w:hAnsi="Arial" w:cs="Arial"/>
          <w:b w:val="0"/>
          <w:sz w:val="22"/>
        </w:rPr>
        <w:t xml:space="preserve"> BACS</w:t>
      </w:r>
      <w:r>
        <w:rPr>
          <w:rFonts w:ascii="Arial" w:hAnsi="Arial" w:cs="Arial"/>
          <w:b w:val="0"/>
          <w:sz w:val="22"/>
        </w:rPr>
        <w:t xml:space="preserve"> </w:t>
      </w:r>
      <w:r w:rsidRPr="00120FB5">
        <w:rPr>
          <w:rFonts w:ascii="Arial" w:hAnsi="Arial" w:cs="Arial"/>
          <w:b w:val="0"/>
          <w:sz w:val="22"/>
        </w:rPr>
        <w:t>quoting ref SE</w:t>
      </w:r>
      <w:r>
        <w:rPr>
          <w:rFonts w:ascii="Arial" w:hAnsi="Arial" w:cs="Arial"/>
          <w:b w:val="0"/>
          <w:sz w:val="22"/>
        </w:rPr>
        <w:t>050920AM</w:t>
      </w:r>
    </w:p>
    <w:p w14:paraId="3CDDB9F3" w14:textId="77777777" w:rsidR="00B112FC" w:rsidRPr="00120FB5" w:rsidRDefault="00B112FC" w:rsidP="00B112FC">
      <w:pPr>
        <w:pStyle w:val="Title"/>
        <w:ind w:left="-142"/>
        <w:jc w:val="both"/>
        <w:rPr>
          <w:rFonts w:ascii="Arial" w:hAnsi="Arial" w:cs="Arial"/>
          <w:b w:val="0"/>
          <w:sz w:val="22"/>
        </w:rPr>
      </w:pPr>
    </w:p>
    <w:p w14:paraId="2133761F"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Nat West</w:t>
      </w:r>
    </w:p>
    <w:p w14:paraId="4E474ABE"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A/c No 08363862</w:t>
      </w:r>
    </w:p>
    <w:p w14:paraId="200B3FCE"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Sort Code 55-81-42</w:t>
      </w:r>
    </w:p>
    <w:p w14:paraId="6A9B8113"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A/c Name BASC Ltd</w:t>
      </w:r>
    </w:p>
    <w:p w14:paraId="6AB39B6E" w14:textId="77777777" w:rsidR="00B112FC" w:rsidRPr="005F2CF4" w:rsidRDefault="00B112FC" w:rsidP="00B112FC">
      <w:pPr>
        <w:pStyle w:val="Title"/>
        <w:ind w:left="-142"/>
        <w:jc w:val="both"/>
        <w:rPr>
          <w:rFonts w:ascii="Arial" w:hAnsi="Arial" w:cs="Arial"/>
          <w:b w:val="0"/>
          <w:sz w:val="22"/>
        </w:rPr>
      </w:pPr>
      <w:r w:rsidRPr="00120FB5">
        <w:rPr>
          <w:rFonts w:ascii="Arial" w:hAnsi="Arial" w:cs="Arial"/>
          <w:b w:val="0"/>
          <w:sz w:val="22"/>
        </w:rPr>
        <w:t>Branch Lord Street, Wrexham</w:t>
      </w:r>
    </w:p>
    <w:p w14:paraId="7A079111" w14:textId="77777777" w:rsidR="00B112FC" w:rsidRPr="005F2CF4" w:rsidRDefault="00B112FC" w:rsidP="00C90368">
      <w:pPr>
        <w:pStyle w:val="Title"/>
        <w:ind w:left="-142"/>
        <w:jc w:val="both"/>
        <w:rPr>
          <w:rFonts w:ascii="Arial" w:hAnsi="Arial" w:cs="Arial"/>
          <w:sz w:val="22"/>
        </w:rPr>
      </w:pPr>
    </w:p>
    <w:p w14:paraId="250A6EC3" w14:textId="77777777" w:rsidR="00B70547" w:rsidRPr="005D319A" w:rsidRDefault="00B70547">
      <w:pPr>
        <w:pStyle w:val="Title"/>
        <w:rPr>
          <w:rFonts w:ascii="Arial" w:hAnsi="Arial" w:cs="Arial"/>
          <w:sz w:val="22"/>
        </w:rPr>
      </w:pPr>
    </w:p>
    <w:p w14:paraId="1C47F68C"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FCA2C2F"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62"/>
        <w:gridCol w:w="5364"/>
      </w:tblGrid>
      <w:tr w:rsidR="009B0517" w:rsidRPr="00AE4C46" w14:paraId="2B55CF75" w14:textId="77777777" w:rsidTr="008309A4">
        <w:trPr>
          <w:trHeight w:val="412"/>
        </w:trPr>
        <w:tc>
          <w:tcPr>
            <w:tcW w:w="5778" w:type="dxa"/>
            <w:gridSpan w:val="2"/>
            <w:shd w:val="clear" w:color="auto" w:fill="auto"/>
          </w:tcPr>
          <w:p w14:paraId="5A0DB9F3"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5BA385EE"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 xml:space="preserve">Date of </w:t>
            </w:r>
            <w:proofErr w:type="gramStart"/>
            <w:r w:rsidRPr="00AE4C46">
              <w:rPr>
                <w:rFonts w:ascii="Arial" w:hAnsi="Arial" w:cs="Arial"/>
                <w:b w:val="0"/>
                <w:sz w:val="24"/>
              </w:rPr>
              <w:t>Birth</w:t>
            </w:r>
            <w:r w:rsidR="005F2CF4">
              <w:rPr>
                <w:rFonts w:ascii="Arial" w:hAnsi="Arial" w:cs="Arial"/>
                <w:b w:val="0"/>
                <w:sz w:val="24"/>
              </w:rPr>
              <w:t>:</w:t>
            </w:r>
            <w:r w:rsidR="0046410F" w:rsidRPr="00AE4C46">
              <w:rPr>
                <w:rFonts w:ascii="Arial" w:hAnsi="Arial" w:cs="Arial"/>
                <w:b w:val="0"/>
                <w:sz w:val="24"/>
              </w:rPr>
              <w:t>*</w:t>
            </w:r>
            <w:proofErr w:type="gramEnd"/>
            <w:r w:rsidR="00D07BC9" w:rsidRPr="00AE4C46">
              <w:rPr>
                <w:rFonts w:ascii="Arial" w:hAnsi="Arial" w:cs="Arial"/>
                <w:b w:val="0"/>
                <w:sz w:val="24"/>
              </w:rPr>
              <w:t xml:space="preserve">          </w:t>
            </w:r>
          </w:p>
        </w:tc>
      </w:tr>
      <w:tr w:rsidR="006C27C5" w:rsidRPr="00AE4C46" w14:paraId="0D57CEC8" w14:textId="77777777" w:rsidTr="00E04F9A">
        <w:tc>
          <w:tcPr>
            <w:tcW w:w="10704" w:type="dxa"/>
            <w:gridSpan w:val="3"/>
            <w:shd w:val="clear" w:color="auto" w:fill="auto"/>
          </w:tcPr>
          <w:p w14:paraId="160486BC"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46B19BDC" w14:textId="77777777" w:rsidR="005F2CF4" w:rsidRPr="00AE4C46" w:rsidRDefault="005F2CF4" w:rsidP="00895285">
            <w:pPr>
              <w:pStyle w:val="Title"/>
              <w:jc w:val="both"/>
              <w:rPr>
                <w:rFonts w:ascii="Arial" w:hAnsi="Arial" w:cs="Arial"/>
                <w:b w:val="0"/>
                <w:sz w:val="24"/>
              </w:rPr>
            </w:pPr>
          </w:p>
          <w:p w14:paraId="26B51E4A" w14:textId="77777777" w:rsidR="006C27C5" w:rsidRPr="00AE4C46" w:rsidRDefault="006C27C5" w:rsidP="00895285">
            <w:pPr>
              <w:pStyle w:val="Title"/>
              <w:jc w:val="both"/>
              <w:rPr>
                <w:rFonts w:ascii="Arial" w:hAnsi="Arial" w:cs="Arial"/>
                <w:b w:val="0"/>
                <w:sz w:val="24"/>
              </w:rPr>
            </w:pPr>
          </w:p>
        </w:tc>
      </w:tr>
      <w:tr w:rsidR="009B0517" w:rsidRPr="00AE4C46" w14:paraId="0186BFCD" w14:textId="77777777" w:rsidTr="00232F0D">
        <w:trPr>
          <w:trHeight w:val="389"/>
        </w:trPr>
        <w:tc>
          <w:tcPr>
            <w:tcW w:w="5211" w:type="dxa"/>
            <w:shd w:val="clear" w:color="auto" w:fill="auto"/>
          </w:tcPr>
          <w:p w14:paraId="7CA49696"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493" w:type="dxa"/>
            <w:gridSpan w:val="2"/>
            <w:shd w:val="clear" w:color="auto" w:fill="auto"/>
          </w:tcPr>
          <w:p w14:paraId="5131E0B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180A5016" w14:textId="77777777" w:rsidTr="00E04F9A">
        <w:trPr>
          <w:trHeight w:val="424"/>
        </w:trPr>
        <w:tc>
          <w:tcPr>
            <w:tcW w:w="10704" w:type="dxa"/>
            <w:gridSpan w:val="3"/>
            <w:shd w:val="clear" w:color="auto" w:fill="auto"/>
          </w:tcPr>
          <w:p w14:paraId="2978BD7E" w14:textId="77777777" w:rsidR="00887F31" w:rsidRPr="00AE4C46" w:rsidRDefault="00887F31" w:rsidP="00895285">
            <w:pPr>
              <w:pStyle w:val="Title"/>
              <w:jc w:val="both"/>
              <w:rPr>
                <w:rFonts w:ascii="Arial" w:hAnsi="Arial" w:cs="Arial"/>
                <w:b w:val="0"/>
                <w:sz w:val="24"/>
              </w:rPr>
            </w:pPr>
            <w:r w:rsidRPr="00AE4C46">
              <w:rPr>
                <w:rFonts w:ascii="Arial" w:hAnsi="Arial" w:cs="Arial"/>
                <w:b w:val="0"/>
                <w:sz w:val="24"/>
              </w:rPr>
              <w:t>BASC Young Shot membership No.:</w:t>
            </w:r>
          </w:p>
        </w:tc>
      </w:tr>
      <w:tr w:rsidR="0096179B" w:rsidRPr="00AE4C46" w14:paraId="7EC45B3F" w14:textId="77777777" w:rsidTr="00E04F9A">
        <w:trPr>
          <w:trHeight w:val="530"/>
        </w:trPr>
        <w:tc>
          <w:tcPr>
            <w:tcW w:w="10704" w:type="dxa"/>
            <w:gridSpan w:val="3"/>
            <w:shd w:val="clear" w:color="auto" w:fill="auto"/>
          </w:tcPr>
          <w:p w14:paraId="5EAF1BA4" w14:textId="77777777"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2F0581C2" wp14:editId="014FABF3">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81C2"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68842CCB" wp14:editId="31B74555">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1F1B3"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2CCB"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14:paraId="1F21F1B3" w14:textId="77777777" w:rsidR="0096179B" w:rsidRDefault="0096179B"/>
                        </w:txbxContent>
                      </v:textbox>
                    </v:shape>
                  </w:pict>
                </mc:Fallback>
              </mc:AlternateContent>
            </w:r>
            <w:r w:rsidRPr="00AE4C46">
              <w:rPr>
                <w:rFonts w:ascii="Arial" w:hAnsi="Arial" w:cs="Arial"/>
                <w:b w:val="0"/>
                <w:sz w:val="24"/>
              </w:rPr>
              <w:t>Email Address</w:t>
            </w:r>
          </w:p>
        </w:tc>
      </w:tr>
      <w:tr w:rsidR="0096179B" w:rsidRPr="00AE4C46" w14:paraId="46E9077F" w14:textId="77777777" w:rsidTr="00E04F9A">
        <w:trPr>
          <w:trHeight w:val="530"/>
        </w:trPr>
        <w:tc>
          <w:tcPr>
            <w:tcW w:w="10704" w:type="dxa"/>
            <w:gridSpan w:val="3"/>
            <w:shd w:val="clear" w:color="auto" w:fill="auto"/>
          </w:tcPr>
          <w:p w14:paraId="4DED815D"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2B88A1D5" w14:textId="77777777" w:rsidR="0096179B" w:rsidRDefault="0096179B" w:rsidP="0096179B">
            <w:pPr>
              <w:pStyle w:val="Title"/>
              <w:jc w:val="both"/>
              <w:rPr>
                <w:rFonts w:ascii="Arial" w:hAnsi="Arial" w:cs="Arial"/>
                <w:b w:val="0"/>
                <w:sz w:val="24"/>
              </w:rPr>
            </w:pPr>
          </w:p>
          <w:p w14:paraId="33B52213" w14:textId="77777777" w:rsidR="0096179B" w:rsidRPr="00AE4C46" w:rsidRDefault="0096179B" w:rsidP="0096179B">
            <w:pPr>
              <w:pStyle w:val="Title"/>
              <w:jc w:val="both"/>
              <w:rPr>
                <w:rFonts w:ascii="Arial" w:hAnsi="Arial" w:cs="Arial"/>
                <w:b w:val="0"/>
                <w:sz w:val="24"/>
              </w:rPr>
            </w:pPr>
          </w:p>
        </w:tc>
      </w:tr>
      <w:tr w:rsidR="0096179B" w:rsidRPr="00AE4C46" w14:paraId="3F8023DB" w14:textId="77777777" w:rsidTr="00E04F9A">
        <w:trPr>
          <w:trHeight w:val="530"/>
        </w:trPr>
        <w:tc>
          <w:tcPr>
            <w:tcW w:w="10704" w:type="dxa"/>
            <w:gridSpan w:val="3"/>
            <w:shd w:val="clear" w:color="auto" w:fill="auto"/>
          </w:tcPr>
          <w:p w14:paraId="74D16FBF" w14:textId="77777777" w:rsidR="0096179B" w:rsidRPr="00AE4C46" w:rsidRDefault="0096179B" w:rsidP="0096179B">
            <w:pPr>
              <w:pStyle w:val="Title"/>
              <w:jc w:val="both"/>
              <w:rPr>
                <w:rFonts w:ascii="Arial" w:hAnsi="Arial" w:cs="Arial"/>
                <w:b w:val="0"/>
                <w:sz w:val="24"/>
              </w:rPr>
            </w:pPr>
            <w:r w:rsidRPr="00AE4C46">
              <w:rPr>
                <w:rFonts w:ascii="Arial" w:hAnsi="Arial" w:cs="Arial"/>
                <w:b w:val="0"/>
                <w:sz w:val="24"/>
              </w:rPr>
              <w:t>Previous Young Shots days attended</w:t>
            </w:r>
            <w:r>
              <w:rPr>
                <w:rFonts w:ascii="Arial" w:hAnsi="Arial" w:cs="Arial"/>
                <w:b w:val="0"/>
                <w:sz w:val="24"/>
              </w:rPr>
              <w:t>:</w:t>
            </w:r>
          </w:p>
          <w:p w14:paraId="21B8DFB6" w14:textId="77777777" w:rsidR="0096179B" w:rsidRPr="00AE4C46" w:rsidRDefault="0096179B" w:rsidP="0096179B">
            <w:pPr>
              <w:pStyle w:val="Title"/>
              <w:jc w:val="both"/>
              <w:rPr>
                <w:rFonts w:ascii="Arial" w:hAnsi="Arial" w:cs="Arial"/>
                <w:b w:val="0"/>
                <w:sz w:val="24"/>
              </w:rPr>
            </w:pPr>
          </w:p>
          <w:p w14:paraId="4C6AFD31" w14:textId="77777777" w:rsidR="0096179B" w:rsidRPr="00AE4C46" w:rsidRDefault="0096179B" w:rsidP="0096179B">
            <w:pPr>
              <w:pStyle w:val="Title"/>
              <w:jc w:val="both"/>
              <w:rPr>
                <w:rFonts w:ascii="Arial" w:hAnsi="Arial" w:cs="Arial"/>
                <w:b w:val="0"/>
                <w:sz w:val="24"/>
              </w:rPr>
            </w:pPr>
          </w:p>
        </w:tc>
      </w:tr>
    </w:tbl>
    <w:p w14:paraId="31EC6758" w14:textId="77777777"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w:t>
      </w:r>
      <w:r w:rsidR="00992CBA">
        <w:rPr>
          <w:rFonts w:ascii="Arial" w:hAnsi="Arial" w:cs="Arial"/>
          <w:b w:val="0"/>
          <w:sz w:val="22"/>
        </w:rPr>
        <w:t>Age 10</w:t>
      </w:r>
      <w:r w:rsidR="00343C40">
        <w:rPr>
          <w:rFonts w:ascii="Arial" w:hAnsi="Arial" w:cs="Arial"/>
          <w:b w:val="0"/>
          <w:sz w:val="22"/>
        </w:rPr>
        <w:t xml:space="preserve"> – 16 years</w:t>
      </w:r>
    </w:p>
    <w:p w14:paraId="55456C31" w14:textId="77777777" w:rsidR="0046410F" w:rsidRPr="00F94E79" w:rsidRDefault="0046410F" w:rsidP="00AE4C46">
      <w:pPr>
        <w:pStyle w:val="Title"/>
        <w:jc w:val="both"/>
        <w:rPr>
          <w:rFonts w:ascii="Arial" w:hAnsi="Arial" w:cs="Arial"/>
          <w:b w:val="0"/>
          <w:sz w:val="22"/>
        </w:rPr>
      </w:pPr>
    </w:p>
    <w:p w14:paraId="635469BE"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386984FA" w14:textId="77777777" w:rsidR="00E04F9A" w:rsidRPr="00E04F9A" w:rsidRDefault="00E04F9A" w:rsidP="00C90368">
      <w:pPr>
        <w:pStyle w:val="Title"/>
        <w:ind w:left="-142"/>
        <w:jc w:val="both"/>
        <w:rPr>
          <w:rFonts w:ascii="Arial" w:hAnsi="Arial" w:cs="Arial"/>
          <w:sz w:val="22"/>
          <w:szCs w:val="22"/>
          <w:u w:val="single"/>
        </w:rPr>
      </w:pPr>
    </w:p>
    <w:p w14:paraId="431F3453"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1F273543" w14:textId="77777777" w:rsidR="00C90368" w:rsidRPr="00E04F9A" w:rsidRDefault="00C90368" w:rsidP="006B3304">
      <w:pPr>
        <w:pStyle w:val="Title"/>
        <w:jc w:val="both"/>
        <w:rPr>
          <w:rFonts w:ascii="Arial" w:hAnsi="Arial" w:cs="Arial"/>
          <w:b w:val="0"/>
          <w:sz w:val="22"/>
          <w:szCs w:val="22"/>
        </w:rPr>
      </w:pPr>
    </w:p>
    <w:p w14:paraId="3E330E67"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47BC4EB3" w14:textId="77777777" w:rsidR="00071435" w:rsidRPr="00E04F9A" w:rsidRDefault="00071435" w:rsidP="006B3304">
      <w:pPr>
        <w:pStyle w:val="Title"/>
        <w:jc w:val="both"/>
        <w:rPr>
          <w:rFonts w:ascii="Arial" w:hAnsi="Arial" w:cs="Arial"/>
          <w:b w:val="0"/>
          <w:sz w:val="22"/>
          <w:szCs w:val="22"/>
        </w:rPr>
      </w:pPr>
    </w:p>
    <w:p w14:paraId="1E23F53B"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6483A7DB"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14:paraId="29CB6B14"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9"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on line.</w:t>
      </w:r>
    </w:p>
    <w:p w14:paraId="7BD7B507"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5EEBAE29" wp14:editId="12854466">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9202"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1D48DAC9"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14:paraId="0EFE13A2"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1D9DA6F1" wp14:editId="441A33A2">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B49E"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4443F3AF"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787538" w:rsidRPr="00E04F9A">
        <w:rPr>
          <w:rFonts w:ascii="Arial" w:hAnsi="Arial" w:cs="Arial"/>
          <w:b w:val="0"/>
          <w:sz w:val="22"/>
          <w:szCs w:val="22"/>
        </w:rPr>
        <w:t>Confirm</w:t>
      </w:r>
      <w:r w:rsidR="006B3304" w:rsidRPr="00E04F9A">
        <w:rPr>
          <w:rFonts w:ascii="Arial" w:hAnsi="Arial" w:cs="Arial"/>
          <w:b w:val="0"/>
          <w:sz w:val="22"/>
          <w:szCs w:val="22"/>
        </w:rPr>
        <w:t xml:space="preserve"> I have read the policy</w:t>
      </w:r>
    </w:p>
    <w:p w14:paraId="7DE86580" w14:textId="77777777" w:rsidR="006B3304" w:rsidRPr="00E04F9A" w:rsidRDefault="006B3304" w:rsidP="006B3304">
      <w:pPr>
        <w:pStyle w:val="Title"/>
        <w:jc w:val="both"/>
        <w:rPr>
          <w:rFonts w:ascii="Arial" w:hAnsi="Arial" w:cs="Arial"/>
          <w:b w:val="0"/>
          <w:sz w:val="22"/>
          <w:szCs w:val="22"/>
        </w:rPr>
      </w:pPr>
    </w:p>
    <w:p w14:paraId="578AD30A" w14:textId="77777777"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03CF0413" w14:textId="77777777"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t xml:space="preserve">During our Young Shots Activity </w:t>
      </w:r>
      <w:proofErr w:type="gramStart"/>
      <w:r w:rsidRPr="00E04F9A">
        <w:rPr>
          <w:rFonts w:ascii="Arial" w:hAnsi="Arial" w:cs="Arial"/>
          <w:b w:val="0"/>
          <w:sz w:val="22"/>
          <w:szCs w:val="22"/>
        </w:rPr>
        <w:t>Days</w:t>
      </w:r>
      <w:proofErr w:type="gramEnd"/>
      <w:r w:rsidRPr="00E04F9A">
        <w:rPr>
          <w:rFonts w:ascii="Arial" w:hAnsi="Arial" w:cs="Arial"/>
          <w:b w:val="0"/>
          <w:sz w:val="22"/>
          <w:szCs w:val="22"/>
        </w:rPr>
        <w:t xml:space="preserve"> we may take photographs for promotio</w:t>
      </w:r>
      <w:r w:rsidR="00E04F9A">
        <w:rPr>
          <w:rFonts w:ascii="Arial" w:hAnsi="Arial" w:cs="Arial"/>
          <w:b w:val="0"/>
          <w:sz w:val="22"/>
          <w:szCs w:val="22"/>
        </w:rPr>
        <w:t>nal reasons please can you tick</w:t>
      </w:r>
    </w:p>
    <w:p w14:paraId="37DBED6C" w14:textId="77777777"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3C3B9DA7" wp14:editId="561BD44D">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9C01CD" w:rsidRPr="00E04F9A">
        <w:rPr>
          <w:rFonts w:ascii="Arial" w:hAnsi="Arial" w:cs="Arial"/>
          <w:b w:val="0"/>
          <w:sz w:val="22"/>
          <w:szCs w:val="22"/>
        </w:rPr>
        <w:t>r child</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14:paraId="0B301BA2" w14:textId="77777777"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t>which may subsequently feature in BASC Publications.</w:t>
      </w:r>
    </w:p>
    <w:p w14:paraId="4FA0CFB2"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7A2D6B79" w14:textId="77777777" w:rsidTr="00A52D7F">
        <w:trPr>
          <w:trHeight w:val="1403"/>
        </w:trPr>
        <w:tc>
          <w:tcPr>
            <w:tcW w:w="10704" w:type="dxa"/>
            <w:shd w:val="clear" w:color="auto" w:fill="auto"/>
          </w:tcPr>
          <w:p w14:paraId="674CC231"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06C2CC8A" w14:textId="77777777"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Young Shots Day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3B80FAA4" w14:textId="77777777" w:rsidR="00822095" w:rsidRPr="003A79FF" w:rsidRDefault="00822095" w:rsidP="00887F31">
      <w:pPr>
        <w:jc w:val="center"/>
        <w:rPr>
          <w:rFonts w:ascii="Arial" w:hAnsi="Arial" w:cs="Arial"/>
          <w:b/>
          <w:bCs/>
          <w:sz w:val="20"/>
          <w:u w:val="single"/>
        </w:rPr>
      </w:pPr>
    </w:p>
    <w:p w14:paraId="5E1C3ED1"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7CA2BE93" w14:textId="77777777" w:rsidR="00EF6842" w:rsidRPr="003A79FF" w:rsidRDefault="00EF6842" w:rsidP="00C90368">
      <w:pPr>
        <w:jc w:val="both"/>
        <w:rPr>
          <w:rFonts w:ascii="Arial" w:hAnsi="Arial" w:cs="Arial"/>
          <w:sz w:val="20"/>
        </w:rPr>
      </w:pPr>
    </w:p>
    <w:p w14:paraId="0A7607C4"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6D148F24" w14:textId="77777777" w:rsidR="00995081" w:rsidRPr="003A79FF" w:rsidRDefault="00995081" w:rsidP="00EF6842">
      <w:pPr>
        <w:pStyle w:val="BodyText"/>
        <w:pBdr>
          <w:bottom w:val="single" w:sz="4" w:space="8" w:color="auto"/>
        </w:pBdr>
        <w:rPr>
          <w:rFonts w:ascii="Arial" w:hAnsi="Arial" w:cs="Arial"/>
        </w:rPr>
      </w:pPr>
    </w:p>
    <w:p w14:paraId="48C446F9"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2CE391B4" w14:textId="77777777" w:rsidR="00995081" w:rsidRPr="003A79FF" w:rsidRDefault="00995081" w:rsidP="00EF6842">
      <w:pPr>
        <w:pStyle w:val="BodyText"/>
        <w:pBdr>
          <w:bottom w:val="single" w:sz="4" w:space="8" w:color="auto"/>
        </w:pBdr>
        <w:rPr>
          <w:rFonts w:ascii="Arial" w:hAnsi="Arial" w:cs="Arial"/>
          <w:b/>
        </w:rPr>
      </w:pPr>
    </w:p>
    <w:p w14:paraId="315978AA"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076D62B" w14:textId="77777777" w:rsidR="00995081" w:rsidRPr="003A79FF" w:rsidRDefault="00995081" w:rsidP="00EF6842">
      <w:pPr>
        <w:pStyle w:val="BodyText"/>
        <w:pBdr>
          <w:bottom w:val="single" w:sz="4" w:space="8" w:color="auto"/>
        </w:pBdr>
        <w:rPr>
          <w:rFonts w:ascii="Arial" w:hAnsi="Arial" w:cs="Arial"/>
        </w:rPr>
      </w:pPr>
    </w:p>
    <w:p w14:paraId="7A03033D"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60A03045" w14:textId="77777777" w:rsidR="002D2221" w:rsidRPr="003A79FF" w:rsidRDefault="002D2221" w:rsidP="00EF6842">
      <w:pPr>
        <w:pStyle w:val="BodyText"/>
        <w:pBdr>
          <w:bottom w:val="single" w:sz="4" w:space="8" w:color="auto"/>
        </w:pBdr>
        <w:rPr>
          <w:rFonts w:ascii="Arial" w:hAnsi="Arial" w:cs="Arial"/>
        </w:rPr>
      </w:pPr>
    </w:p>
    <w:p w14:paraId="7C68C3AB"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5A2779F2" w14:textId="77777777" w:rsidR="002D2221" w:rsidRPr="003A79FF" w:rsidRDefault="002D2221" w:rsidP="00EF6842">
      <w:pPr>
        <w:pStyle w:val="BodyText"/>
        <w:pBdr>
          <w:bottom w:val="single" w:sz="4" w:space="8" w:color="auto"/>
        </w:pBdr>
        <w:rPr>
          <w:rFonts w:ascii="Arial" w:hAnsi="Arial" w:cs="Arial"/>
        </w:rPr>
      </w:pPr>
    </w:p>
    <w:p w14:paraId="377E1873"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7B7CBDF4"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7B903319" w14:textId="77777777" w:rsidR="007B6C7E" w:rsidRPr="003A79FF" w:rsidRDefault="007B6C7E" w:rsidP="00995081">
      <w:pPr>
        <w:autoSpaceDE w:val="0"/>
        <w:autoSpaceDN w:val="0"/>
        <w:jc w:val="both"/>
        <w:rPr>
          <w:rFonts w:ascii="Arial" w:hAnsi="Arial" w:cs="Arial"/>
          <w:b/>
          <w:sz w:val="20"/>
          <w:u w:val="single"/>
        </w:rPr>
      </w:pPr>
    </w:p>
    <w:p w14:paraId="660530DA"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70301540" w14:textId="77777777" w:rsidR="00995081" w:rsidRPr="003A79FF" w:rsidRDefault="00995081" w:rsidP="00995081">
      <w:pPr>
        <w:autoSpaceDE w:val="0"/>
        <w:autoSpaceDN w:val="0"/>
        <w:jc w:val="both"/>
        <w:rPr>
          <w:rFonts w:ascii="Arial" w:hAnsi="Arial" w:cs="Arial"/>
          <w:b/>
          <w:bCs/>
          <w:sz w:val="20"/>
        </w:rPr>
      </w:pPr>
    </w:p>
    <w:p w14:paraId="7FAC3454"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0C6072EE"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6B25C40A"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22DE9A96"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50DD3625"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5173187C"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I declare by making this booking that my child (named below) is not a prohibited person under the provisions of section 21 of the Firearms Act of 1968.</w:t>
      </w:r>
    </w:p>
    <w:p w14:paraId="477F2E3B" w14:textId="77777777" w:rsidR="00A52D7F" w:rsidRPr="003A79FF" w:rsidRDefault="00A52D7F" w:rsidP="00A52D7F">
      <w:pPr>
        <w:jc w:val="both"/>
        <w:rPr>
          <w:rFonts w:ascii="Arial" w:hAnsi="Arial" w:cs="Arial"/>
          <w:b/>
          <w:sz w:val="20"/>
        </w:rPr>
      </w:pPr>
    </w:p>
    <w:p w14:paraId="751D5776" w14:textId="77777777" w:rsidR="00995081" w:rsidRPr="003A79FF" w:rsidRDefault="00A52D7F" w:rsidP="00467CDF">
      <w:pPr>
        <w:jc w:val="both"/>
        <w:rPr>
          <w:rFonts w:ascii="Arial" w:hAnsi="Arial" w:cs="Arial"/>
          <w:b/>
          <w:sz w:val="20"/>
        </w:rPr>
      </w:pPr>
      <w:r w:rsidRPr="003A79FF">
        <w:rPr>
          <w:rFonts w:ascii="Arial" w:hAnsi="Arial" w:cs="Arial"/>
          <w:b/>
          <w:sz w:val="20"/>
        </w:rPr>
        <w:t>Please sign to say that you are happy for your child to 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01B13565" w14:textId="77777777" w:rsidR="00467CDF" w:rsidRPr="003A79FF" w:rsidRDefault="00467CDF" w:rsidP="00995081">
      <w:pPr>
        <w:autoSpaceDE w:val="0"/>
        <w:autoSpaceDN w:val="0"/>
        <w:contextualSpacing/>
        <w:rPr>
          <w:rFonts w:ascii="Arial" w:hAnsi="Arial" w:cs="Arial"/>
          <w:b/>
          <w:bCs/>
          <w:sz w:val="20"/>
        </w:rPr>
      </w:pPr>
    </w:p>
    <w:p w14:paraId="065A09FC"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YOUNG SHOT NAME</w:t>
      </w:r>
      <w:r w:rsidR="007B6C7E" w:rsidRPr="003A79FF">
        <w:rPr>
          <w:rFonts w:ascii="Arial" w:hAnsi="Arial" w:cs="Arial"/>
          <w:b/>
          <w:bCs/>
          <w:sz w:val="20"/>
        </w:rPr>
        <w:t>:</w:t>
      </w:r>
      <w:r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473DB50E" w14:textId="77777777" w:rsidR="00995081" w:rsidRPr="003A79FF" w:rsidRDefault="00995081" w:rsidP="00995081">
      <w:pPr>
        <w:autoSpaceDE w:val="0"/>
        <w:autoSpaceDN w:val="0"/>
        <w:contextualSpacing/>
        <w:rPr>
          <w:rFonts w:ascii="Arial" w:hAnsi="Arial" w:cs="Arial"/>
          <w:b/>
          <w:bCs/>
          <w:sz w:val="20"/>
        </w:rPr>
      </w:pPr>
    </w:p>
    <w:p w14:paraId="2557C6E0" w14:textId="77777777" w:rsidR="00467CDF" w:rsidRPr="003A79FF" w:rsidRDefault="00467CDF" w:rsidP="00995081">
      <w:pPr>
        <w:autoSpaceDE w:val="0"/>
        <w:autoSpaceDN w:val="0"/>
        <w:contextualSpacing/>
        <w:rPr>
          <w:rFonts w:ascii="Arial" w:hAnsi="Arial" w:cs="Arial"/>
          <w:b/>
          <w:bCs/>
          <w:sz w:val="20"/>
        </w:rPr>
      </w:pPr>
    </w:p>
    <w:p w14:paraId="3375400A"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3426901B"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467338CB" w14:textId="77777777" w:rsidR="00995081" w:rsidRPr="003A79FF" w:rsidRDefault="00995081" w:rsidP="00995081">
      <w:pPr>
        <w:autoSpaceDE w:val="0"/>
        <w:autoSpaceDN w:val="0"/>
        <w:contextualSpacing/>
        <w:rPr>
          <w:rFonts w:ascii="Arial" w:hAnsi="Arial" w:cs="Arial"/>
          <w:b/>
          <w:bCs/>
          <w:sz w:val="20"/>
        </w:rPr>
      </w:pPr>
    </w:p>
    <w:p w14:paraId="4D56AD8B" w14:textId="77777777" w:rsidR="00467CDF" w:rsidRPr="003A79FF" w:rsidRDefault="00467CDF" w:rsidP="00995081">
      <w:pPr>
        <w:autoSpaceDE w:val="0"/>
        <w:autoSpaceDN w:val="0"/>
        <w:contextualSpacing/>
        <w:rPr>
          <w:rFonts w:ascii="Arial" w:hAnsi="Arial" w:cs="Arial"/>
          <w:b/>
          <w:bCs/>
          <w:sz w:val="20"/>
        </w:rPr>
      </w:pPr>
    </w:p>
    <w:p w14:paraId="114C999F" w14:textId="77777777"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A3D5" w14:textId="77777777" w:rsidR="00CD3D86" w:rsidRDefault="00CD3D86">
      <w:r>
        <w:separator/>
      </w:r>
    </w:p>
  </w:endnote>
  <w:endnote w:type="continuationSeparator" w:id="0">
    <w:p w14:paraId="1FF829B4"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7680" w14:textId="77777777" w:rsidR="00CD3D86" w:rsidRDefault="00CD3D86">
      <w:r>
        <w:separator/>
      </w:r>
    </w:p>
  </w:footnote>
  <w:footnote w:type="continuationSeparator" w:id="0">
    <w:p w14:paraId="3BEFB1C2"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71435"/>
    <w:rsid w:val="000F2469"/>
    <w:rsid w:val="00130D0E"/>
    <w:rsid w:val="0013480A"/>
    <w:rsid w:val="00134C05"/>
    <w:rsid w:val="00135463"/>
    <w:rsid w:val="0014021B"/>
    <w:rsid w:val="00173C3E"/>
    <w:rsid w:val="00232F0D"/>
    <w:rsid w:val="002439CD"/>
    <w:rsid w:val="002463D8"/>
    <w:rsid w:val="00275C64"/>
    <w:rsid w:val="002D2221"/>
    <w:rsid w:val="002D4188"/>
    <w:rsid w:val="002D6EEF"/>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CBA"/>
    <w:rsid w:val="00995081"/>
    <w:rsid w:val="009B0517"/>
    <w:rsid w:val="009C01CD"/>
    <w:rsid w:val="009C08EA"/>
    <w:rsid w:val="00A10FD8"/>
    <w:rsid w:val="00A30716"/>
    <w:rsid w:val="00A44058"/>
    <w:rsid w:val="00A528C7"/>
    <w:rsid w:val="00A52D7F"/>
    <w:rsid w:val="00A8278F"/>
    <w:rsid w:val="00A86B25"/>
    <w:rsid w:val="00AE4C46"/>
    <w:rsid w:val="00AF0F78"/>
    <w:rsid w:val="00AF6E4F"/>
    <w:rsid w:val="00B112FC"/>
    <w:rsid w:val="00B14FB6"/>
    <w:rsid w:val="00B70547"/>
    <w:rsid w:val="00B81E4C"/>
    <w:rsid w:val="00B97DE2"/>
    <w:rsid w:val="00BC7278"/>
    <w:rsid w:val="00BD0DEF"/>
    <w:rsid w:val="00C872D4"/>
    <w:rsid w:val="00C90368"/>
    <w:rsid w:val="00C96252"/>
    <w:rsid w:val="00CD3D86"/>
    <w:rsid w:val="00CF5C24"/>
    <w:rsid w:val="00D07BC9"/>
    <w:rsid w:val="00D87807"/>
    <w:rsid w:val="00D87F8C"/>
    <w:rsid w:val="00DE673A"/>
    <w:rsid w:val="00DE7C7C"/>
    <w:rsid w:val="00E018ED"/>
    <w:rsid w:val="00E04F9A"/>
    <w:rsid w:val="00E35EEC"/>
    <w:rsid w:val="00E64191"/>
    <w:rsid w:val="00EA4A06"/>
    <w:rsid w:val="00EB0E28"/>
    <w:rsid w:val="00EB6389"/>
    <w:rsid w:val="00EC5403"/>
    <w:rsid w:val="00ED423E"/>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1879BB"/>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customStyle="1" w:styleId="TitleChar">
    <w:name w:val="Title Char"/>
    <w:basedOn w:val="DefaultParagraphFont"/>
    <w:link w:val="Title"/>
    <w:rsid w:val="00B112FC"/>
    <w:rPr>
      <w:rFonts w:ascii="Book Antiqua" w:hAnsi="Book Antiqu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61C0-3E2E-44C7-B0F7-DDB9FE5D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5481</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4</cp:revision>
  <cp:lastPrinted>2017-01-04T11:20:00Z</cp:lastPrinted>
  <dcterms:created xsi:type="dcterms:W3CDTF">2020-03-31T10:36:00Z</dcterms:created>
  <dcterms:modified xsi:type="dcterms:W3CDTF">2020-07-27T11:24:00Z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